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ИЗВЕЩЕНИЕ О </w:t>
      </w:r>
      <w:r w:rsidR="00661E47">
        <w:rPr>
          <w:rFonts w:ascii="Times New Roman" w:hAnsi="Times New Roman" w:cs="Times New Roman"/>
          <w:b/>
          <w:sz w:val="28"/>
          <w:szCs w:val="24"/>
        </w:rPr>
        <w:t xml:space="preserve">ПРЕДВАРИТЕЛЬНОМ СОГЛАСОВАНИИ </w:t>
      </w:r>
      <w:r w:rsidR="00A85A7F">
        <w:rPr>
          <w:rFonts w:ascii="Times New Roman" w:hAnsi="Times New Roman" w:cs="Times New Roman"/>
          <w:b/>
          <w:sz w:val="28"/>
          <w:szCs w:val="24"/>
        </w:rPr>
        <w:t>ПРЕДОСТАВЛЕНИ</w:t>
      </w:r>
      <w:r w:rsidR="00661E47">
        <w:rPr>
          <w:rFonts w:ascii="Times New Roman" w:hAnsi="Times New Roman" w:cs="Times New Roman"/>
          <w:b/>
          <w:sz w:val="28"/>
          <w:szCs w:val="24"/>
        </w:rPr>
        <w:t>Я</w:t>
      </w:r>
      <w:r w:rsidRPr="00403C72">
        <w:rPr>
          <w:rFonts w:ascii="Times New Roman" w:hAnsi="Times New Roman" w:cs="Times New Roman"/>
          <w:b/>
          <w:sz w:val="28"/>
          <w:szCs w:val="24"/>
        </w:rPr>
        <w:t xml:space="preserve"> ЗЕМЕЛЬНОГО УЧАСТКА</w:t>
      </w:r>
      <w:r w:rsidRPr="00403C7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57B5A" w:rsidRDefault="0018089A" w:rsidP="0018089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18089A">
        <w:rPr>
          <w:rFonts w:ascii="Times New Roman" w:hAnsi="Times New Roman" w:cs="Times New Roman"/>
          <w:b/>
          <w:sz w:val="28"/>
          <w:szCs w:val="24"/>
        </w:rPr>
        <w:t>для индивидуального жилищного строительства</w:t>
      </w:r>
    </w:p>
    <w:p w:rsidR="0018089A" w:rsidRPr="00403C72" w:rsidRDefault="0018089A" w:rsidP="00257B5A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</w:t>
      </w:r>
      <w:r w:rsidRPr="00403C72">
        <w:rPr>
          <w:rFonts w:ascii="Times New Roman" w:hAnsi="Times New Roman" w:cs="Times New Roman"/>
          <w:sz w:val="28"/>
          <w:szCs w:val="24"/>
        </w:rPr>
        <w:t>униципальное</w:t>
      </w:r>
      <w:r>
        <w:rPr>
          <w:rFonts w:ascii="Times New Roman" w:hAnsi="Times New Roman" w:cs="Times New Roman"/>
          <w:sz w:val="28"/>
          <w:szCs w:val="24"/>
        </w:rPr>
        <w:t xml:space="preserve"> казенное</w:t>
      </w:r>
      <w:r w:rsidRPr="00403C72">
        <w:rPr>
          <w:rFonts w:ascii="Times New Roman" w:hAnsi="Times New Roman" w:cs="Times New Roman"/>
          <w:sz w:val="28"/>
          <w:szCs w:val="24"/>
        </w:rPr>
        <w:t xml:space="preserve"> учреждение «Центр муниципальных услуг» муниципального образования «Всеволожский муниципальный район» Ленинградской области (далее – М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403C72">
        <w:rPr>
          <w:rFonts w:ascii="Times New Roman" w:hAnsi="Times New Roman" w:cs="Times New Roman"/>
          <w:sz w:val="28"/>
          <w:szCs w:val="24"/>
        </w:rPr>
        <w:t xml:space="preserve">У ЦМУ ВМР) по поручению администрации муниципального образования «Всеволожский муниципальный район» Ленинградской области </w:t>
      </w:r>
      <w:r>
        <w:rPr>
          <w:rFonts w:ascii="Times New Roman" w:hAnsi="Times New Roman" w:cs="Times New Roman"/>
          <w:sz w:val="28"/>
          <w:szCs w:val="24"/>
        </w:rPr>
        <w:t xml:space="preserve">извещает </w:t>
      </w:r>
      <w:r w:rsidRPr="00403C72">
        <w:rPr>
          <w:rFonts w:ascii="Times New Roman" w:hAnsi="Times New Roman" w:cs="Times New Roman"/>
          <w:sz w:val="28"/>
          <w:szCs w:val="24"/>
        </w:rPr>
        <w:t xml:space="preserve"> о</w:t>
      </w:r>
      <w:r w:rsidR="00661E47">
        <w:rPr>
          <w:rFonts w:ascii="Times New Roman" w:hAnsi="Times New Roman" w:cs="Times New Roman"/>
          <w:sz w:val="28"/>
          <w:szCs w:val="24"/>
        </w:rPr>
        <w:t xml:space="preserve"> предварительном согласовании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03C72">
        <w:rPr>
          <w:rFonts w:ascii="Times New Roman" w:hAnsi="Times New Roman" w:cs="Times New Roman"/>
          <w:sz w:val="28"/>
          <w:szCs w:val="24"/>
        </w:rPr>
        <w:t>предоставлени</w:t>
      </w:r>
      <w:r w:rsidR="00661E47">
        <w:rPr>
          <w:rFonts w:ascii="Times New Roman" w:hAnsi="Times New Roman" w:cs="Times New Roman"/>
          <w:sz w:val="28"/>
          <w:szCs w:val="24"/>
        </w:rPr>
        <w:t>я</w:t>
      </w:r>
      <w:r w:rsidRPr="00403C72">
        <w:rPr>
          <w:rFonts w:ascii="Times New Roman" w:hAnsi="Times New Roman" w:cs="Times New Roman"/>
          <w:sz w:val="28"/>
          <w:szCs w:val="24"/>
        </w:rPr>
        <w:t xml:space="preserve"> земельного участка из земель государственная собственность на которые не</w:t>
      </w:r>
      <w:r>
        <w:rPr>
          <w:rFonts w:ascii="Times New Roman" w:hAnsi="Times New Roman" w:cs="Times New Roman"/>
          <w:sz w:val="28"/>
          <w:szCs w:val="24"/>
        </w:rPr>
        <w:t xml:space="preserve"> разграничена</w:t>
      </w:r>
      <w:r w:rsidRPr="00403C72">
        <w:rPr>
          <w:rFonts w:ascii="Times New Roman" w:hAnsi="Times New Roman" w:cs="Times New Roman"/>
          <w:sz w:val="28"/>
          <w:szCs w:val="24"/>
        </w:rPr>
        <w:t xml:space="preserve">, </w:t>
      </w:r>
      <w:r w:rsidR="00661E47">
        <w:rPr>
          <w:rFonts w:ascii="Times New Roman" w:hAnsi="Times New Roman" w:cs="Times New Roman"/>
          <w:sz w:val="28"/>
          <w:szCs w:val="24"/>
        </w:rPr>
        <w:t xml:space="preserve">ориентировочной </w:t>
      </w:r>
      <w:r>
        <w:rPr>
          <w:rFonts w:ascii="Times New Roman" w:hAnsi="Times New Roman" w:cs="Times New Roman"/>
          <w:sz w:val="28"/>
          <w:szCs w:val="24"/>
        </w:rPr>
        <w:t xml:space="preserve">площадью </w:t>
      </w:r>
      <w:r w:rsidR="00FA334C">
        <w:rPr>
          <w:rFonts w:ascii="Times New Roman" w:hAnsi="Times New Roman" w:cs="Times New Roman"/>
          <w:sz w:val="28"/>
          <w:szCs w:val="24"/>
        </w:rPr>
        <w:t>1144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E7A76" w:rsidRPr="005E7A76">
        <w:rPr>
          <w:rFonts w:ascii="Times New Roman" w:hAnsi="Times New Roman" w:cs="Times New Roman"/>
          <w:sz w:val="28"/>
          <w:szCs w:val="24"/>
        </w:rPr>
        <w:t>кв.м</w:t>
      </w:r>
      <w:proofErr w:type="spellEnd"/>
      <w:r w:rsidR="009521C6">
        <w:rPr>
          <w:rFonts w:ascii="Times New Roman" w:hAnsi="Times New Roman" w:cs="Times New Roman"/>
          <w:sz w:val="28"/>
          <w:szCs w:val="24"/>
        </w:rPr>
        <w:t>, в кадастровом квартале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 47:07:</w:t>
      </w:r>
      <w:r w:rsidR="00FA334C">
        <w:rPr>
          <w:rFonts w:ascii="Times New Roman" w:hAnsi="Times New Roman" w:cs="Times New Roman"/>
          <w:sz w:val="28"/>
          <w:szCs w:val="24"/>
        </w:rPr>
        <w:t>1302034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, расположенный по адресу: Ленинградская область, Всеволожский муниципальный район, </w:t>
      </w:r>
      <w:r w:rsidR="00FA334C">
        <w:rPr>
          <w:rFonts w:ascii="Times New Roman" w:hAnsi="Times New Roman" w:cs="Times New Roman"/>
          <w:sz w:val="28"/>
          <w:szCs w:val="24"/>
        </w:rPr>
        <w:t>г</w:t>
      </w:r>
      <w:r w:rsidR="006E0147">
        <w:rPr>
          <w:rFonts w:ascii="Times New Roman" w:hAnsi="Times New Roman" w:cs="Times New Roman"/>
          <w:sz w:val="28"/>
          <w:szCs w:val="24"/>
        </w:rPr>
        <w:t>.</w:t>
      </w:r>
      <w:r w:rsidR="00FA334C">
        <w:rPr>
          <w:rFonts w:ascii="Times New Roman" w:hAnsi="Times New Roman" w:cs="Times New Roman"/>
          <w:sz w:val="28"/>
          <w:szCs w:val="24"/>
        </w:rPr>
        <w:t xml:space="preserve"> Всеволожск</w:t>
      </w:r>
      <w:r w:rsidR="006E0147">
        <w:rPr>
          <w:rFonts w:ascii="Times New Roman" w:hAnsi="Times New Roman" w:cs="Times New Roman"/>
          <w:sz w:val="28"/>
          <w:szCs w:val="24"/>
        </w:rPr>
        <w:t>,</w:t>
      </w:r>
      <w:r w:rsidR="00FA334C">
        <w:rPr>
          <w:rFonts w:ascii="Times New Roman" w:hAnsi="Times New Roman" w:cs="Times New Roman"/>
          <w:sz w:val="28"/>
          <w:szCs w:val="24"/>
        </w:rPr>
        <w:t xml:space="preserve"> Алексеевский </w:t>
      </w:r>
      <w:proofErr w:type="spellStart"/>
      <w:r w:rsidR="00FA334C">
        <w:rPr>
          <w:rFonts w:ascii="Times New Roman" w:hAnsi="Times New Roman" w:cs="Times New Roman"/>
          <w:sz w:val="28"/>
          <w:szCs w:val="24"/>
        </w:rPr>
        <w:t>пр</w:t>
      </w:r>
      <w:proofErr w:type="spellEnd"/>
      <w:r w:rsidR="00F235D5">
        <w:rPr>
          <w:rFonts w:ascii="Times New Roman" w:hAnsi="Times New Roman" w:cs="Times New Roman"/>
          <w:sz w:val="28"/>
          <w:szCs w:val="24"/>
        </w:rPr>
        <w:t>,</w:t>
      </w:r>
      <w:r w:rsidR="000625B9">
        <w:rPr>
          <w:rFonts w:ascii="Times New Roman" w:hAnsi="Times New Roman" w:cs="Times New Roman"/>
          <w:sz w:val="28"/>
          <w:szCs w:val="24"/>
        </w:rPr>
        <w:t xml:space="preserve"> </w:t>
      </w:r>
      <w:r w:rsidR="009521C6">
        <w:rPr>
          <w:rFonts w:ascii="Times New Roman" w:hAnsi="Times New Roman" w:cs="Times New Roman"/>
          <w:sz w:val="28"/>
          <w:szCs w:val="24"/>
        </w:rPr>
        <w:t>уч. б/н</w:t>
      </w:r>
      <w:r w:rsidR="00A367AC">
        <w:rPr>
          <w:rFonts w:ascii="Times New Roman" w:hAnsi="Times New Roman" w:cs="Times New Roman"/>
          <w:sz w:val="28"/>
          <w:szCs w:val="24"/>
        </w:rPr>
        <w:t>,</w:t>
      </w:r>
      <w:r w:rsidRPr="005E7A76">
        <w:rPr>
          <w:rFonts w:ascii="Times New Roman" w:hAnsi="Times New Roman" w:cs="Times New Roman"/>
          <w:sz w:val="28"/>
          <w:szCs w:val="24"/>
        </w:rPr>
        <w:t xml:space="preserve"> </w:t>
      </w:r>
      <w:r w:rsidRPr="00403C72">
        <w:rPr>
          <w:rFonts w:ascii="Times New Roman" w:hAnsi="Times New Roman" w:cs="Times New Roman"/>
          <w:sz w:val="28"/>
          <w:szCs w:val="24"/>
        </w:rPr>
        <w:t>разрешенное использование 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D5CD6">
        <w:rPr>
          <w:rFonts w:ascii="Times New Roman" w:hAnsi="Times New Roman" w:cs="Times New Roman"/>
          <w:sz w:val="28"/>
          <w:szCs w:val="24"/>
        </w:rPr>
        <w:t xml:space="preserve">для </w:t>
      </w:r>
      <w:r w:rsidR="00145EDE">
        <w:rPr>
          <w:rFonts w:ascii="Times New Roman" w:hAnsi="Times New Roman" w:cs="Times New Roman"/>
          <w:sz w:val="28"/>
          <w:szCs w:val="24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03C72">
        <w:rPr>
          <w:rFonts w:ascii="Times New Roman" w:hAnsi="Times New Roman" w:cs="Times New Roman"/>
          <w:bCs/>
          <w:sz w:val="28"/>
          <w:szCs w:val="28"/>
        </w:rPr>
        <w:t xml:space="preserve"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 </w:t>
      </w:r>
      <w:r w:rsidRPr="00403C72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403C72">
        <w:rPr>
          <w:rFonts w:ascii="Times New Roman" w:hAnsi="Times New Roman" w:cs="Times New Roman"/>
          <w:bCs/>
          <w:sz w:val="28"/>
          <w:szCs w:val="28"/>
        </w:rPr>
        <w:t>.</w:t>
      </w:r>
      <w:r w:rsidRPr="00403C72">
        <w:rPr>
          <w:rFonts w:ascii="Times New Roman" w:hAnsi="Times New Roman" w:cs="Times New Roman"/>
          <w:sz w:val="28"/>
          <w:szCs w:val="24"/>
        </w:rPr>
        <w:t>torgi.gov.ru</w:t>
      </w:r>
      <w:r w:rsidRPr="00403C72">
        <w:rPr>
          <w:rFonts w:ascii="Times New Roman" w:hAnsi="Times New Roman" w:cs="Times New Roman"/>
          <w:bCs/>
          <w:sz w:val="28"/>
          <w:szCs w:val="28"/>
        </w:rPr>
        <w:t>, а также на официальном сайте</w:t>
      </w:r>
      <w:bookmarkStart w:id="0" w:name="_GoBack"/>
      <w:bookmarkEnd w:id="0"/>
      <w:r w:rsidRPr="00403C72">
        <w:rPr>
          <w:rFonts w:ascii="Times New Roman" w:hAnsi="Times New Roman" w:cs="Times New Roman"/>
          <w:bCs/>
          <w:sz w:val="28"/>
          <w:szCs w:val="28"/>
        </w:rPr>
        <w:t xml:space="preserve"> уполномоченного органа в информационно-телекоммуникационной сети «Интернет».</w:t>
      </w:r>
    </w:p>
    <w:p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03C72">
        <w:rPr>
          <w:rFonts w:ascii="Times New Roman" w:hAnsi="Times New Roman" w:cs="Times New Roman"/>
          <w:sz w:val="28"/>
          <w:szCs w:val="24"/>
        </w:rPr>
        <w:t>Предоставление земельного участка осуществляется в порядке, предусмотренном ст. 39.18 ЗК РФ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57B5A" w:rsidRPr="008771D7" w:rsidRDefault="00257B5A" w:rsidP="00257B5A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</w:rPr>
      </w:pPr>
      <w:r w:rsidRPr="008771D7">
        <w:rPr>
          <w:rFonts w:ascii="Times New Roman" w:hAnsi="Times New Roman" w:cs="Times New Roman"/>
          <w:sz w:val="28"/>
        </w:rPr>
        <w:t xml:space="preserve">Граждане, заинтересованные в предоставлении земельного участка для указанных в извещении целей, вправе в течение </w:t>
      </w:r>
      <w:r w:rsidR="006103AA">
        <w:rPr>
          <w:rFonts w:ascii="Times New Roman" w:hAnsi="Times New Roman" w:cs="Times New Roman"/>
          <w:sz w:val="28"/>
        </w:rPr>
        <w:t>десяти</w:t>
      </w:r>
      <w:r w:rsidRPr="008771D7">
        <w:rPr>
          <w:rFonts w:ascii="Times New Roman" w:hAnsi="Times New Roman" w:cs="Times New Roman"/>
          <w:sz w:val="28"/>
        </w:rPr>
        <w:t xml:space="preserve"> дней соответственно со дня опубликования и размещения извещения подавать заявления о намерении участвовать в аукционе.</w:t>
      </w:r>
    </w:p>
    <w:p w:rsidR="00257B5A" w:rsidRPr="008771D7" w:rsidRDefault="00257B5A" w:rsidP="00257B5A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</w:rPr>
      </w:pPr>
      <w:r w:rsidRPr="008771D7">
        <w:rPr>
          <w:rFonts w:ascii="Times New Roman" w:hAnsi="Times New Roman" w:cs="Times New Roman"/>
          <w:sz w:val="28"/>
        </w:rPr>
        <w:t xml:space="preserve">Заявления подаются в письменной форме лично, либо через законного представителя, с обязательным приложением к заявлению копии паспорта, в </w:t>
      </w:r>
      <w:r w:rsidRPr="008771D7"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8771D7">
        <w:rPr>
          <w:rFonts w:ascii="Times New Roman" w:hAnsi="Times New Roman" w:cs="Times New Roman"/>
          <w:sz w:val="28"/>
          <w:szCs w:val="24"/>
        </w:rPr>
        <w:t>У ЦМУ ВМР</w:t>
      </w:r>
      <w:r w:rsidRPr="008771D7">
        <w:rPr>
          <w:rFonts w:ascii="Times New Roman" w:hAnsi="Times New Roman" w:cs="Times New Roman"/>
          <w:sz w:val="28"/>
        </w:rPr>
        <w:t xml:space="preserve"> по адресу: Ленинградская область, Всеволожский район, г. Всеволожск, </w:t>
      </w:r>
      <w:r>
        <w:rPr>
          <w:rFonts w:ascii="Times New Roman" w:hAnsi="Times New Roman" w:cs="Times New Roman"/>
          <w:sz w:val="28"/>
        </w:rPr>
        <w:t>Всеволожский пр., д.14А, пом.2</w:t>
      </w:r>
      <w:r w:rsidRPr="008771D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окно</w:t>
      </w:r>
      <w:r w:rsidRPr="008771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№1</w:t>
      </w:r>
      <w:r w:rsidRPr="008771D7">
        <w:rPr>
          <w:rFonts w:ascii="Times New Roman" w:hAnsi="Times New Roman" w:cs="Times New Roman"/>
          <w:sz w:val="28"/>
        </w:rPr>
        <w:t>.</w:t>
      </w:r>
    </w:p>
    <w:p w:rsidR="00257B5A" w:rsidRDefault="00257B5A" w:rsidP="00257B5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Время приема заявлений </w:t>
      </w:r>
      <w:r w:rsidR="00661E47">
        <w:rPr>
          <w:rFonts w:ascii="Times New Roman" w:hAnsi="Times New Roman" w:cs="Times New Roman"/>
          <w:sz w:val="28"/>
        </w:rPr>
        <w:t>и</w:t>
      </w:r>
      <w:r w:rsidR="00661E47" w:rsidRPr="002A57E7">
        <w:rPr>
          <w:rFonts w:ascii="Times New Roman" w:hAnsi="Times New Roman" w:cs="Times New Roman"/>
          <w:sz w:val="28"/>
        </w:rPr>
        <w:t xml:space="preserve"> ознакомления со схемой расположения земельного </w:t>
      </w:r>
      <w:r w:rsidR="00661E47">
        <w:rPr>
          <w:rFonts w:ascii="Times New Roman" w:hAnsi="Times New Roman" w:cs="Times New Roman"/>
          <w:sz w:val="28"/>
        </w:rPr>
        <w:t>у</w:t>
      </w:r>
      <w:r w:rsidR="00661E47" w:rsidRPr="002A57E7">
        <w:rPr>
          <w:rFonts w:ascii="Times New Roman" w:hAnsi="Times New Roman" w:cs="Times New Roman"/>
          <w:sz w:val="28"/>
        </w:rPr>
        <w:t>частка</w:t>
      </w:r>
      <w:r w:rsidR="00661E47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МКУ ЦМУ ВМР:</w:t>
      </w:r>
    </w:p>
    <w:p w:rsidR="00257B5A" w:rsidRDefault="001E65E8" w:rsidP="00257B5A">
      <w:pPr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Пн.-Пт.:  с 10.00 до 1</w:t>
      </w:r>
      <w:r w:rsidR="008A516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.00, с 1</w:t>
      </w:r>
      <w:r w:rsidR="008A5164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.00 до 1</w:t>
      </w:r>
      <w:r w:rsidR="008A5164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.00</w:t>
      </w:r>
    </w:p>
    <w:p w:rsidR="0018089A" w:rsidRDefault="0018089A" w:rsidP="00257B5A">
      <w:pPr>
        <w:spacing w:line="240" w:lineRule="exact"/>
        <w:rPr>
          <w:rFonts w:ascii="Times New Roman" w:hAnsi="Times New Roman" w:cs="Times New Roman"/>
          <w:sz w:val="28"/>
        </w:rPr>
      </w:pPr>
    </w:p>
    <w:p w:rsidR="000E603D" w:rsidRPr="008771D7" w:rsidRDefault="000E603D" w:rsidP="000E603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771D7">
        <w:rPr>
          <w:rFonts w:ascii="Times New Roman" w:hAnsi="Times New Roman" w:cs="Times New Roman"/>
          <w:sz w:val="28"/>
          <w:szCs w:val="24"/>
        </w:rPr>
        <w:t>Утверждаю,</w:t>
      </w:r>
    </w:p>
    <w:p w:rsidR="00403C72" w:rsidRDefault="00F6114D" w:rsidP="00585B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="000E603D" w:rsidRPr="008771D7">
        <w:rPr>
          <w:rFonts w:ascii="Times New Roman" w:hAnsi="Times New Roman" w:cs="Times New Roman"/>
          <w:sz w:val="28"/>
          <w:szCs w:val="24"/>
        </w:rPr>
        <w:t xml:space="preserve">иректор </w:t>
      </w:r>
      <w:r w:rsidR="00B32CF2">
        <w:rPr>
          <w:rFonts w:ascii="Times New Roman" w:hAnsi="Times New Roman" w:cs="Times New Roman"/>
          <w:sz w:val="28"/>
          <w:szCs w:val="24"/>
        </w:rPr>
        <w:t>МК</w:t>
      </w:r>
      <w:r w:rsidR="000E603D" w:rsidRPr="008771D7">
        <w:rPr>
          <w:rFonts w:ascii="Times New Roman" w:hAnsi="Times New Roman" w:cs="Times New Roman"/>
          <w:sz w:val="28"/>
          <w:szCs w:val="24"/>
        </w:rPr>
        <w:t xml:space="preserve">У ЦМУ ВМР                                                      </w:t>
      </w:r>
      <w:r w:rsidR="00D42F1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D42F1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Ю.К. Посудина</w:t>
      </w:r>
    </w:p>
    <w:sectPr w:rsidR="00403C72" w:rsidSect="00BE6AA6">
      <w:pgSz w:w="11905" w:h="16838"/>
      <w:pgMar w:top="1418" w:right="720" w:bottom="72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5C"/>
    <w:rsid w:val="000015E2"/>
    <w:rsid w:val="00011EEB"/>
    <w:rsid w:val="00026113"/>
    <w:rsid w:val="000519CC"/>
    <w:rsid w:val="00060164"/>
    <w:rsid w:val="00060210"/>
    <w:rsid w:val="000625B9"/>
    <w:rsid w:val="0006414A"/>
    <w:rsid w:val="00076FE6"/>
    <w:rsid w:val="00082C1C"/>
    <w:rsid w:val="00085264"/>
    <w:rsid w:val="00090A57"/>
    <w:rsid w:val="000B19D8"/>
    <w:rsid w:val="000C68F3"/>
    <w:rsid w:val="000C6B07"/>
    <w:rsid w:val="000E1121"/>
    <w:rsid w:val="000E3560"/>
    <w:rsid w:val="000E603D"/>
    <w:rsid w:val="000F29AB"/>
    <w:rsid w:val="00101D01"/>
    <w:rsid w:val="001148DB"/>
    <w:rsid w:val="0013011F"/>
    <w:rsid w:val="001325EB"/>
    <w:rsid w:val="00136406"/>
    <w:rsid w:val="00145EDE"/>
    <w:rsid w:val="001542AE"/>
    <w:rsid w:val="00156F08"/>
    <w:rsid w:val="0018058A"/>
    <w:rsid w:val="0018089A"/>
    <w:rsid w:val="00180A8A"/>
    <w:rsid w:val="00194DCF"/>
    <w:rsid w:val="001A1A74"/>
    <w:rsid w:val="001B3664"/>
    <w:rsid w:val="001B4AC5"/>
    <w:rsid w:val="001C6BFE"/>
    <w:rsid w:val="001E4792"/>
    <w:rsid w:val="001E4EA8"/>
    <w:rsid w:val="001E65E8"/>
    <w:rsid w:val="001F4C0A"/>
    <w:rsid w:val="001F68E6"/>
    <w:rsid w:val="00213777"/>
    <w:rsid w:val="00216441"/>
    <w:rsid w:val="00221D1C"/>
    <w:rsid w:val="0022316A"/>
    <w:rsid w:val="002277CA"/>
    <w:rsid w:val="002379B4"/>
    <w:rsid w:val="00252456"/>
    <w:rsid w:val="00257B5A"/>
    <w:rsid w:val="002739C7"/>
    <w:rsid w:val="00274F8B"/>
    <w:rsid w:val="002768E8"/>
    <w:rsid w:val="00277546"/>
    <w:rsid w:val="002A026E"/>
    <w:rsid w:val="002B3C95"/>
    <w:rsid w:val="002E0601"/>
    <w:rsid w:val="002E794A"/>
    <w:rsid w:val="002F3840"/>
    <w:rsid w:val="002F5948"/>
    <w:rsid w:val="002F7931"/>
    <w:rsid w:val="00303C49"/>
    <w:rsid w:val="00314C07"/>
    <w:rsid w:val="00322AFD"/>
    <w:rsid w:val="00322B66"/>
    <w:rsid w:val="00322DDD"/>
    <w:rsid w:val="003233F0"/>
    <w:rsid w:val="00331D3F"/>
    <w:rsid w:val="00333889"/>
    <w:rsid w:val="0034290D"/>
    <w:rsid w:val="0034539D"/>
    <w:rsid w:val="003459C8"/>
    <w:rsid w:val="00350759"/>
    <w:rsid w:val="00353F88"/>
    <w:rsid w:val="003554BF"/>
    <w:rsid w:val="0036496D"/>
    <w:rsid w:val="00373DE5"/>
    <w:rsid w:val="003743E3"/>
    <w:rsid w:val="00380CCA"/>
    <w:rsid w:val="0038473D"/>
    <w:rsid w:val="00393365"/>
    <w:rsid w:val="003965D9"/>
    <w:rsid w:val="003A0A65"/>
    <w:rsid w:val="003B5B33"/>
    <w:rsid w:val="003B65D0"/>
    <w:rsid w:val="003C562E"/>
    <w:rsid w:val="003D4A7C"/>
    <w:rsid w:val="003E4B6A"/>
    <w:rsid w:val="003E5542"/>
    <w:rsid w:val="003E7360"/>
    <w:rsid w:val="00401879"/>
    <w:rsid w:val="00403C72"/>
    <w:rsid w:val="00411CB0"/>
    <w:rsid w:val="004125C3"/>
    <w:rsid w:val="00413BB4"/>
    <w:rsid w:val="00416234"/>
    <w:rsid w:val="00427445"/>
    <w:rsid w:val="00446439"/>
    <w:rsid w:val="00450CD5"/>
    <w:rsid w:val="004519E1"/>
    <w:rsid w:val="0045372D"/>
    <w:rsid w:val="0045609C"/>
    <w:rsid w:val="00483BF2"/>
    <w:rsid w:val="004867F2"/>
    <w:rsid w:val="00493DDA"/>
    <w:rsid w:val="0049566C"/>
    <w:rsid w:val="004A3132"/>
    <w:rsid w:val="004B3BA8"/>
    <w:rsid w:val="004B4899"/>
    <w:rsid w:val="004B57A0"/>
    <w:rsid w:val="004B7CF4"/>
    <w:rsid w:val="004C099F"/>
    <w:rsid w:val="004C4FBA"/>
    <w:rsid w:val="004C55B2"/>
    <w:rsid w:val="004D030D"/>
    <w:rsid w:val="00512B17"/>
    <w:rsid w:val="005156B1"/>
    <w:rsid w:val="005318F6"/>
    <w:rsid w:val="00533204"/>
    <w:rsid w:val="00534A79"/>
    <w:rsid w:val="00537731"/>
    <w:rsid w:val="00552D9A"/>
    <w:rsid w:val="00555730"/>
    <w:rsid w:val="0057532C"/>
    <w:rsid w:val="00576532"/>
    <w:rsid w:val="00585B47"/>
    <w:rsid w:val="00590B38"/>
    <w:rsid w:val="005D1F60"/>
    <w:rsid w:val="005D28DC"/>
    <w:rsid w:val="005E5563"/>
    <w:rsid w:val="005E59FC"/>
    <w:rsid w:val="005E7A76"/>
    <w:rsid w:val="006103AA"/>
    <w:rsid w:val="00616604"/>
    <w:rsid w:val="006364A6"/>
    <w:rsid w:val="006444BC"/>
    <w:rsid w:val="00647CDD"/>
    <w:rsid w:val="006618A5"/>
    <w:rsid w:val="00661E47"/>
    <w:rsid w:val="00662633"/>
    <w:rsid w:val="00664DFC"/>
    <w:rsid w:val="00672725"/>
    <w:rsid w:val="00687984"/>
    <w:rsid w:val="00692EA4"/>
    <w:rsid w:val="00694CF1"/>
    <w:rsid w:val="006A331C"/>
    <w:rsid w:val="006A4AEA"/>
    <w:rsid w:val="006A4C13"/>
    <w:rsid w:val="006D1C6F"/>
    <w:rsid w:val="006D311C"/>
    <w:rsid w:val="006D470F"/>
    <w:rsid w:val="006E0147"/>
    <w:rsid w:val="006F37FF"/>
    <w:rsid w:val="0071207C"/>
    <w:rsid w:val="0071249D"/>
    <w:rsid w:val="0075185A"/>
    <w:rsid w:val="0075349B"/>
    <w:rsid w:val="00755360"/>
    <w:rsid w:val="00762BA0"/>
    <w:rsid w:val="00772EED"/>
    <w:rsid w:val="007754E8"/>
    <w:rsid w:val="00783397"/>
    <w:rsid w:val="00785566"/>
    <w:rsid w:val="007B166C"/>
    <w:rsid w:val="007C1CE7"/>
    <w:rsid w:val="007C7870"/>
    <w:rsid w:val="007D5CD6"/>
    <w:rsid w:val="007E1EE5"/>
    <w:rsid w:val="008163AB"/>
    <w:rsid w:val="00821FA5"/>
    <w:rsid w:val="0083053E"/>
    <w:rsid w:val="00871013"/>
    <w:rsid w:val="008859E5"/>
    <w:rsid w:val="00887BFD"/>
    <w:rsid w:val="00897E70"/>
    <w:rsid w:val="008A5164"/>
    <w:rsid w:val="008A7B2A"/>
    <w:rsid w:val="008C3C6A"/>
    <w:rsid w:val="008D280A"/>
    <w:rsid w:val="008E11ED"/>
    <w:rsid w:val="008E1D6A"/>
    <w:rsid w:val="008F3069"/>
    <w:rsid w:val="00905BF8"/>
    <w:rsid w:val="00911286"/>
    <w:rsid w:val="00916FCF"/>
    <w:rsid w:val="009236FF"/>
    <w:rsid w:val="00931D91"/>
    <w:rsid w:val="00943A9E"/>
    <w:rsid w:val="009466AF"/>
    <w:rsid w:val="0095028E"/>
    <w:rsid w:val="009521C6"/>
    <w:rsid w:val="0097527C"/>
    <w:rsid w:val="0097609D"/>
    <w:rsid w:val="00980CD8"/>
    <w:rsid w:val="00996B5F"/>
    <w:rsid w:val="009A7FF5"/>
    <w:rsid w:val="009B1822"/>
    <w:rsid w:val="009B1B62"/>
    <w:rsid w:val="009B5073"/>
    <w:rsid w:val="009C3815"/>
    <w:rsid w:val="00A031C5"/>
    <w:rsid w:val="00A148A4"/>
    <w:rsid w:val="00A2126A"/>
    <w:rsid w:val="00A221E8"/>
    <w:rsid w:val="00A2511F"/>
    <w:rsid w:val="00A3075D"/>
    <w:rsid w:val="00A32DF9"/>
    <w:rsid w:val="00A367AC"/>
    <w:rsid w:val="00A37FCE"/>
    <w:rsid w:val="00A448DC"/>
    <w:rsid w:val="00A52632"/>
    <w:rsid w:val="00A5523C"/>
    <w:rsid w:val="00A7016F"/>
    <w:rsid w:val="00A7088C"/>
    <w:rsid w:val="00A85A7F"/>
    <w:rsid w:val="00A9650A"/>
    <w:rsid w:val="00A97534"/>
    <w:rsid w:val="00A979E6"/>
    <w:rsid w:val="00AA595D"/>
    <w:rsid w:val="00AD14F6"/>
    <w:rsid w:val="00AE6C4A"/>
    <w:rsid w:val="00AF5D82"/>
    <w:rsid w:val="00AF76C0"/>
    <w:rsid w:val="00AF7852"/>
    <w:rsid w:val="00B03DFF"/>
    <w:rsid w:val="00B20D72"/>
    <w:rsid w:val="00B32CF2"/>
    <w:rsid w:val="00B554F9"/>
    <w:rsid w:val="00B60466"/>
    <w:rsid w:val="00B7689F"/>
    <w:rsid w:val="00B836F8"/>
    <w:rsid w:val="00B87889"/>
    <w:rsid w:val="00B919E3"/>
    <w:rsid w:val="00B93023"/>
    <w:rsid w:val="00BA28E6"/>
    <w:rsid w:val="00BA5B38"/>
    <w:rsid w:val="00BB4254"/>
    <w:rsid w:val="00BD34DF"/>
    <w:rsid w:val="00BD3B08"/>
    <w:rsid w:val="00BD5DCF"/>
    <w:rsid w:val="00BD63B3"/>
    <w:rsid w:val="00BD7428"/>
    <w:rsid w:val="00BE0E66"/>
    <w:rsid w:val="00BE6AA6"/>
    <w:rsid w:val="00C06273"/>
    <w:rsid w:val="00C13CE9"/>
    <w:rsid w:val="00C41598"/>
    <w:rsid w:val="00C42017"/>
    <w:rsid w:val="00C42F0B"/>
    <w:rsid w:val="00C46D85"/>
    <w:rsid w:val="00C53B64"/>
    <w:rsid w:val="00C540DF"/>
    <w:rsid w:val="00C55260"/>
    <w:rsid w:val="00C64175"/>
    <w:rsid w:val="00C70C62"/>
    <w:rsid w:val="00C83371"/>
    <w:rsid w:val="00CA2FDC"/>
    <w:rsid w:val="00CA2FF7"/>
    <w:rsid w:val="00CA34A1"/>
    <w:rsid w:val="00CC23B0"/>
    <w:rsid w:val="00CF1DF4"/>
    <w:rsid w:val="00CF46B3"/>
    <w:rsid w:val="00D00768"/>
    <w:rsid w:val="00D0463E"/>
    <w:rsid w:val="00D10666"/>
    <w:rsid w:val="00D1644D"/>
    <w:rsid w:val="00D1715F"/>
    <w:rsid w:val="00D27CE1"/>
    <w:rsid w:val="00D41C72"/>
    <w:rsid w:val="00D421AB"/>
    <w:rsid w:val="00D42F1C"/>
    <w:rsid w:val="00D50591"/>
    <w:rsid w:val="00D574C3"/>
    <w:rsid w:val="00D61032"/>
    <w:rsid w:val="00D617BB"/>
    <w:rsid w:val="00D61DB7"/>
    <w:rsid w:val="00D63ACA"/>
    <w:rsid w:val="00D669A9"/>
    <w:rsid w:val="00D757B2"/>
    <w:rsid w:val="00D8227F"/>
    <w:rsid w:val="00DC691A"/>
    <w:rsid w:val="00DF009C"/>
    <w:rsid w:val="00E10767"/>
    <w:rsid w:val="00E1747E"/>
    <w:rsid w:val="00E21A62"/>
    <w:rsid w:val="00E27C7A"/>
    <w:rsid w:val="00E3068B"/>
    <w:rsid w:val="00E404EB"/>
    <w:rsid w:val="00E415FC"/>
    <w:rsid w:val="00E65021"/>
    <w:rsid w:val="00E830A1"/>
    <w:rsid w:val="00E84256"/>
    <w:rsid w:val="00E8584B"/>
    <w:rsid w:val="00E869D3"/>
    <w:rsid w:val="00E9551F"/>
    <w:rsid w:val="00E9668F"/>
    <w:rsid w:val="00EB3743"/>
    <w:rsid w:val="00EE4B1C"/>
    <w:rsid w:val="00EF5396"/>
    <w:rsid w:val="00F10C92"/>
    <w:rsid w:val="00F22AB0"/>
    <w:rsid w:val="00F235D5"/>
    <w:rsid w:val="00F27FC9"/>
    <w:rsid w:val="00F30BE7"/>
    <w:rsid w:val="00F6114D"/>
    <w:rsid w:val="00F72007"/>
    <w:rsid w:val="00F80AF8"/>
    <w:rsid w:val="00F84C31"/>
    <w:rsid w:val="00F865DF"/>
    <w:rsid w:val="00F92461"/>
    <w:rsid w:val="00F94CAF"/>
    <w:rsid w:val="00F95728"/>
    <w:rsid w:val="00F96B06"/>
    <w:rsid w:val="00FA0D51"/>
    <w:rsid w:val="00FA135C"/>
    <w:rsid w:val="00FA334C"/>
    <w:rsid w:val="00FB15E6"/>
    <w:rsid w:val="00FB3A99"/>
    <w:rsid w:val="00FC55CF"/>
    <w:rsid w:val="00FD0EA7"/>
    <w:rsid w:val="00FD63A2"/>
    <w:rsid w:val="00FE07A5"/>
    <w:rsid w:val="00FE5FFD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C92B"/>
  <w15:docId w15:val="{8295A0BE-41EE-4227-B628-BC61721A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Садовод</dc:creator>
  <cp:lastModifiedBy>Gordienko</cp:lastModifiedBy>
  <cp:revision>3</cp:revision>
  <cp:lastPrinted>2022-09-20T14:44:00Z</cp:lastPrinted>
  <dcterms:created xsi:type="dcterms:W3CDTF">2022-10-24T08:49:00Z</dcterms:created>
  <dcterms:modified xsi:type="dcterms:W3CDTF">2022-10-24T08:50:00Z</dcterms:modified>
</cp:coreProperties>
</file>